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5A86B" w14:textId="77777777" w:rsidR="00892239" w:rsidRDefault="00892239">
      <w:pPr>
        <w:rPr>
          <w:rFonts w:ascii="Tw Cen MT" w:hAnsi="Tw Cen MT"/>
        </w:rPr>
      </w:pPr>
    </w:p>
    <w:p w14:paraId="37CB7B5D" w14:textId="77777777" w:rsidR="00182717" w:rsidRPr="00375D4F" w:rsidRDefault="00182717">
      <w:pPr>
        <w:rPr>
          <w:rFonts w:ascii="Tw Cen MT" w:hAnsi="Tw Cen MT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53"/>
        <w:gridCol w:w="5973"/>
        <w:gridCol w:w="65"/>
        <w:gridCol w:w="5216"/>
        <w:gridCol w:w="137"/>
        <w:gridCol w:w="1246"/>
      </w:tblGrid>
      <w:tr w:rsidR="00AF5C3B" w:rsidRPr="00E2697C" w14:paraId="68C0B8CB" w14:textId="77777777" w:rsidTr="00863E91">
        <w:trPr>
          <w:trHeight w:val="428"/>
        </w:trPr>
        <w:tc>
          <w:tcPr>
            <w:tcW w:w="944" w:type="pct"/>
            <w:gridSpan w:val="2"/>
            <w:vAlign w:val="center"/>
          </w:tcPr>
          <w:p w14:paraId="0BEAE7DE" w14:textId="77777777" w:rsidR="00AF5C3B" w:rsidRPr="00375D4F" w:rsidRDefault="00AF5C3B" w:rsidP="0054516E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375D4F">
              <w:rPr>
                <w:rFonts w:ascii="Tw Cen MT" w:hAnsi="Tw Cen MT" w:cs="Arial"/>
                <w:b/>
                <w:bCs/>
                <w:sz w:val="28"/>
                <w:szCs w:val="28"/>
              </w:rPr>
              <w:t>Tipo di rifiuto e contenitore</w:t>
            </w:r>
          </w:p>
        </w:tc>
        <w:tc>
          <w:tcPr>
            <w:tcW w:w="1917" w:type="pct"/>
            <w:shd w:val="clear" w:color="auto" w:fill="92D050"/>
            <w:vAlign w:val="center"/>
          </w:tcPr>
          <w:p w14:paraId="5BE85CCD" w14:textId="77777777" w:rsidR="00AF5C3B" w:rsidRPr="005A0A23" w:rsidRDefault="00AF5C3B" w:rsidP="0054516E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5A0A23">
              <w:rPr>
                <w:rFonts w:ascii="Tw Cen MT" w:hAnsi="Tw Cen MT" w:cs="Arial"/>
                <w:b/>
                <w:bCs/>
                <w:sz w:val="28"/>
                <w:szCs w:val="28"/>
              </w:rPr>
              <w:t>Cosa mettere?</w:t>
            </w:r>
          </w:p>
          <w:p w14:paraId="6DE57BED" w14:textId="65AA9378" w:rsidR="00AF5C3B" w:rsidRPr="005A0A23" w:rsidRDefault="00AF5C3B" w:rsidP="0054516E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AF5C3B">
              <w:rPr>
                <w:rFonts w:ascii="Tw Cen MT" w:hAnsi="Tw Cen MT" w:cs="Arial"/>
                <w:b/>
                <w:bCs/>
                <w:color w:val="FF0000"/>
                <w:sz w:val="28"/>
                <w:szCs w:val="28"/>
              </w:rPr>
              <w:t>Cosa non mettere?</w:t>
            </w:r>
          </w:p>
        </w:tc>
        <w:tc>
          <w:tcPr>
            <w:tcW w:w="1695" w:type="pct"/>
            <w:gridSpan w:val="2"/>
            <w:shd w:val="clear" w:color="auto" w:fill="00B0F0"/>
            <w:vAlign w:val="center"/>
          </w:tcPr>
          <w:p w14:paraId="17D01974" w14:textId="77777777" w:rsidR="00AF5C3B" w:rsidRPr="005A0A23" w:rsidRDefault="00AF5C3B" w:rsidP="005A0A23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5A0A23">
              <w:rPr>
                <w:rFonts w:ascii="Tw Cen MT" w:hAnsi="Tw Cen MT" w:cs="Arial"/>
                <w:b/>
                <w:bCs/>
                <w:sz w:val="28"/>
                <w:szCs w:val="28"/>
              </w:rPr>
              <w:t>Modalità di Conferimento e di ritiro</w:t>
            </w:r>
          </w:p>
        </w:tc>
        <w:tc>
          <w:tcPr>
            <w:tcW w:w="444" w:type="pct"/>
            <w:gridSpan w:val="2"/>
            <w:shd w:val="clear" w:color="auto" w:fill="F79646" w:themeFill="accent6"/>
            <w:vAlign w:val="center"/>
          </w:tcPr>
          <w:p w14:paraId="256D2F6A" w14:textId="77777777" w:rsidR="00AF5C3B" w:rsidRPr="005A0A23" w:rsidRDefault="00AF5C3B" w:rsidP="0054516E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5A0A23">
              <w:rPr>
                <w:rFonts w:ascii="Tw Cen MT" w:hAnsi="Tw Cen MT" w:cs="Arial"/>
                <w:b/>
                <w:bCs/>
                <w:sz w:val="28"/>
                <w:szCs w:val="28"/>
              </w:rPr>
              <w:t>Orario ritiro</w:t>
            </w:r>
          </w:p>
        </w:tc>
      </w:tr>
      <w:tr w:rsidR="000B462B" w:rsidRPr="00375D4F" w14:paraId="243E8B33" w14:textId="77777777" w:rsidTr="00863E91">
        <w:trPr>
          <w:trHeight w:val="3150"/>
        </w:trPr>
        <w:tc>
          <w:tcPr>
            <w:tcW w:w="944" w:type="pct"/>
            <w:gridSpan w:val="2"/>
          </w:tcPr>
          <w:p w14:paraId="447E21EE" w14:textId="77777777" w:rsidR="000B462B" w:rsidRPr="000B462B" w:rsidRDefault="000B462B" w:rsidP="00BF0DF0">
            <w:pPr>
              <w:pStyle w:val="Titolo1"/>
              <w:shd w:val="clear" w:color="auto" w:fill="FF990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B462B">
              <w:rPr>
                <w:rFonts w:asciiTheme="minorHAnsi" w:hAnsiTheme="minorHAnsi" w:cstheme="minorHAnsi"/>
                <w:sz w:val="36"/>
                <w:szCs w:val="36"/>
              </w:rPr>
              <w:t>RACCOLTA</w:t>
            </w:r>
          </w:p>
          <w:p w14:paraId="35E88DAA" w14:textId="77777777" w:rsidR="000B462B" w:rsidRPr="000B462B" w:rsidRDefault="000B462B" w:rsidP="00BF0DF0">
            <w:pPr>
              <w:pStyle w:val="Titolo1"/>
              <w:shd w:val="clear" w:color="auto" w:fill="FF990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0B462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OBBLIGATORIA</w:t>
            </w:r>
          </w:p>
          <w:p w14:paraId="358F834F" w14:textId="77777777" w:rsidR="000B462B" w:rsidRPr="000B462B" w:rsidRDefault="000B462B" w:rsidP="00BF7006">
            <w:pPr>
              <w:pStyle w:val="Titolo1"/>
              <w:shd w:val="clear" w:color="auto" w:fill="FF9900"/>
              <w:jc w:val="center"/>
              <w:rPr>
                <w:rFonts w:asciiTheme="minorHAnsi" w:hAnsiTheme="minorHAnsi" w:cstheme="minorHAnsi"/>
                <w:sz w:val="52"/>
              </w:rPr>
            </w:pPr>
            <w:r w:rsidRPr="000B462B">
              <w:rPr>
                <w:rFonts w:asciiTheme="minorHAnsi" w:hAnsiTheme="minorHAnsi" w:cstheme="minorHAnsi"/>
                <w:sz w:val="52"/>
              </w:rPr>
              <w:t>UMIDO</w:t>
            </w:r>
          </w:p>
          <w:p w14:paraId="5DAD2B4A" w14:textId="77777777" w:rsidR="000B462B" w:rsidRPr="000B462B" w:rsidRDefault="000B462B" w:rsidP="0054516E">
            <w:pPr>
              <w:jc w:val="center"/>
              <w:rPr>
                <w:rFonts w:asciiTheme="minorHAnsi" w:hAnsiTheme="minorHAnsi" w:cstheme="minorHAnsi"/>
              </w:rPr>
            </w:pPr>
            <w:r w:rsidRPr="000B462B">
              <w:rPr>
                <w:rFonts w:asciiTheme="minorHAnsi" w:hAnsiTheme="minorHAnsi" w:cstheme="minorHAnsi"/>
              </w:rPr>
              <w:t xml:space="preserve">CONTENITORE </w:t>
            </w:r>
            <w:r w:rsidRPr="007C4221">
              <w:rPr>
                <w:rFonts w:asciiTheme="minorHAnsi" w:hAnsiTheme="minorHAnsi" w:cstheme="minorHAnsi"/>
                <w:b/>
                <w:bCs/>
                <w:color w:val="C0504D" w:themeColor="accent2"/>
                <w:sz w:val="28"/>
              </w:rPr>
              <w:t xml:space="preserve">MARRONE </w:t>
            </w:r>
          </w:p>
          <w:p w14:paraId="57629B8F" w14:textId="77777777" w:rsidR="000B462B" w:rsidRPr="000B462B" w:rsidRDefault="000B462B" w:rsidP="0054516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0B462B">
              <w:rPr>
                <w:rFonts w:asciiTheme="minorHAnsi" w:hAnsiTheme="minorHAnsi" w:cstheme="minorHAnsi"/>
              </w:rPr>
              <w:t>con</w:t>
            </w:r>
            <w:proofErr w:type="gramEnd"/>
            <w:r w:rsidRPr="000B462B">
              <w:rPr>
                <w:rFonts w:asciiTheme="minorHAnsi" w:hAnsiTheme="minorHAnsi" w:cstheme="minorHAnsi"/>
              </w:rPr>
              <w:t xml:space="preserve"> scritta </w:t>
            </w:r>
          </w:p>
          <w:p w14:paraId="5A7149EB" w14:textId="4C172857" w:rsidR="000B462B" w:rsidRPr="00AF5C3B" w:rsidRDefault="000B462B" w:rsidP="00AF5C3B">
            <w:pPr>
              <w:pStyle w:val="Titolo3"/>
              <w:rPr>
                <w:rFonts w:asciiTheme="minorHAnsi" w:hAnsiTheme="minorHAnsi" w:cstheme="minorHAnsi"/>
              </w:rPr>
            </w:pPr>
            <w:r w:rsidRPr="000B462B">
              <w:rPr>
                <w:rFonts w:asciiTheme="minorHAnsi" w:hAnsiTheme="minorHAnsi" w:cstheme="minorHAnsi"/>
              </w:rPr>
              <w:t>“RACCOLTA UMIDO”</w:t>
            </w:r>
          </w:p>
          <w:p w14:paraId="472D9FCD" w14:textId="77777777" w:rsidR="000B462B" w:rsidRPr="000B462B" w:rsidRDefault="000B462B" w:rsidP="0054516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7" w:type="pct"/>
          </w:tcPr>
          <w:p w14:paraId="3E01D222" w14:textId="77777777" w:rsidR="000B462B" w:rsidRPr="000B462B" w:rsidRDefault="000B462B" w:rsidP="00375D4F">
            <w:pPr>
              <w:pStyle w:val="Corpodeltesto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B462B">
              <w:rPr>
                <w:rFonts w:asciiTheme="minorHAnsi" w:hAnsiTheme="minorHAnsi" w:cstheme="minorHAnsi"/>
                <w:sz w:val="22"/>
                <w:szCs w:val="22"/>
              </w:rPr>
              <w:t xml:space="preserve">Si possono conferire tutti gli scarti di cucina, avanzi di cibo, avanzi di crostacei </w:t>
            </w:r>
            <w:r w:rsidRPr="000B4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(no conchiglie di cozze, vongole, altri crostacei), </w:t>
            </w:r>
            <w:r w:rsidRPr="000B462B">
              <w:rPr>
                <w:rFonts w:asciiTheme="minorHAnsi" w:hAnsiTheme="minorHAnsi" w:cstheme="minorHAnsi"/>
                <w:sz w:val="22"/>
                <w:szCs w:val="22"/>
              </w:rPr>
              <w:t xml:space="preserve">alimenti avariati, gusci d’uovo, scarti di verdure e frutta, di alimenti in fase di preparazione dei pasti, fondi di caffè e filtri di the, fiori recisi e piante domestiche, solo carta oleata, pane vecchio, sughero, </w:t>
            </w:r>
            <w:r w:rsidRPr="000B4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sfalci d’erba.</w:t>
            </w:r>
          </w:p>
          <w:p w14:paraId="7E5EAF02" w14:textId="5B912CC1" w:rsidR="000B462B" w:rsidRPr="000B462B" w:rsidRDefault="000B462B" w:rsidP="00375D4F">
            <w:pPr>
              <w:pStyle w:val="Corpodeltesto2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0B462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COSA NON METTERE?</w:t>
            </w:r>
          </w:p>
          <w:p w14:paraId="24044D47" w14:textId="66E73239" w:rsidR="000B462B" w:rsidRPr="000B462B" w:rsidRDefault="000B462B" w:rsidP="0054516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62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Conchiglie di cozze, vongole, altri crostacei, piatti e bicchieri in plastica, stracci sporchi e qualsiasi altro materiale non conforme a quanto indicato in “cosa mettere”</w:t>
            </w:r>
          </w:p>
        </w:tc>
        <w:tc>
          <w:tcPr>
            <w:tcW w:w="1695" w:type="pct"/>
            <w:gridSpan w:val="2"/>
          </w:tcPr>
          <w:p w14:paraId="18EDBAD6" w14:textId="085CA8FC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>La raccolta verrà effettuata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255D5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giornalmente</w:t>
            </w:r>
            <w:r w:rsidRPr="00255D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con il sistema porta a porta, incluso i giorni festivi, </w:t>
            </w:r>
            <w:proofErr w:type="gramStart"/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dal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24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GIUGNO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08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SETTEMBRE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>, dalle ore 03:00 in poi.</w:t>
            </w: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993457F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1802D0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 xml:space="preserve">Dal </w:t>
            </w:r>
            <w:proofErr w:type="gramStart"/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>9  Settembre</w:t>
            </w:r>
            <w:proofErr w:type="gramEnd"/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 xml:space="preserve"> 2024 al  29 Settembre 2024: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E30CBFE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10E8E70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63284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MARTEDI’ – GIOVEDI’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–</w:t>
            </w:r>
            <w:r w:rsidRPr="00063284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SABATO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zona sud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367B3D3F" w14:textId="77777777" w:rsidR="003159B1" w:rsidRPr="00A12E72" w:rsidRDefault="003159B1" w:rsidP="003159B1">
            <w:pPr>
              <w:jc w:val="both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LUNEDI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-</w:t>
            </w: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MERCOLEDI</w:t>
            </w:r>
            <w:proofErr w:type="gramStart"/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’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</w:t>
            </w: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VENERDI’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zona nord </w:t>
            </w:r>
          </w:p>
          <w:p w14:paraId="21DE1C43" w14:textId="77777777" w:rsidR="003159B1" w:rsidRPr="00255D5E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86DA61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D5E">
              <w:rPr>
                <w:rFonts w:asciiTheme="minorHAnsi" w:hAnsiTheme="minorHAnsi" w:cstheme="minorHAnsi"/>
                <w:sz w:val="22"/>
                <w:szCs w:val="22"/>
              </w:rPr>
              <w:t xml:space="preserve">Il contenitore dovrà essere utilizzato esclusivamente e tassativamente inserendo il sacchetto </w:t>
            </w:r>
            <w:r w:rsidRPr="0025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biodegradabile (mater-bi) forniti gratuitamente all’inizio stagione</w:t>
            </w:r>
            <w:r w:rsidRPr="00255D5E">
              <w:rPr>
                <w:rFonts w:asciiTheme="minorHAnsi" w:hAnsiTheme="minorHAnsi" w:cstheme="minorHAnsi"/>
                <w:sz w:val="22"/>
                <w:szCs w:val="22"/>
              </w:rPr>
              <w:t>, che dovrà essere accuratamente legato una volta pieno.</w:t>
            </w:r>
          </w:p>
          <w:p w14:paraId="19ACB283" w14:textId="5C74C2C8" w:rsidR="000B462B" w:rsidRPr="00255D5E" w:rsidRDefault="003159B1" w:rsidP="003159B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5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5D5E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 xml:space="preserve">Non utilizzare altri tipi di sacchetti e non utilizzare i sacchetti in </w:t>
            </w:r>
            <w:proofErr w:type="spellStart"/>
            <w:r w:rsidRPr="00255D5E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>MaterBi</w:t>
            </w:r>
            <w:proofErr w:type="spellEnd"/>
            <w:r w:rsidRPr="00255D5E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 xml:space="preserve"> per altri scopi</w:t>
            </w:r>
            <w:r w:rsidRPr="0025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44" w:type="pct"/>
            <w:gridSpan w:val="2"/>
          </w:tcPr>
          <w:p w14:paraId="1148F9E6" w14:textId="77777777" w:rsidR="000B462B" w:rsidRPr="00D12AF0" w:rsidRDefault="000B462B" w:rsidP="00AF5C3B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Dalle ore</w:t>
            </w:r>
          </w:p>
          <w:p w14:paraId="37A7A9C6" w14:textId="77777777" w:rsidR="000B462B" w:rsidRPr="00D12AF0" w:rsidRDefault="000B462B" w:rsidP="00375D4F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03:00</w:t>
            </w:r>
          </w:p>
          <w:p w14:paraId="3628D3C4" w14:textId="77777777" w:rsidR="000B462B" w:rsidRPr="00D12AF0" w:rsidRDefault="000B462B" w:rsidP="00375D4F">
            <w:pPr>
              <w:jc w:val="center"/>
              <w:rPr>
                <w:rFonts w:ascii="Tw Cen MT" w:hAnsi="Tw Cen MT" w:cs="Arial"/>
                <w:b/>
              </w:rPr>
            </w:pPr>
            <w:proofErr w:type="gramStart"/>
            <w:r w:rsidRPr="00D12AF0">
              <w:rPr>
                <w:rFonts w:ascii="Tw Cen MT" w:hAnsi="Tw Cen MT" w:cs="Arial"/>
                <w:b/>
              </w:rPr>
              <w:t>alle</w:t>
            </w:r>
            <w:proofErr w:type="gramEnd"/>
          </w:p>
          <w:p w14:paraId="5750E0F1" w14:textId="77777777" w:rsidR="000B462B" w:rsidRPr="00D12AF0" w:rsidRDefault="000B462B" w:rsidP="00375D4F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09:00</w:t>
            </w:r>
          </w:p>
          <w:p w14:paraId="54D2561D" w14:textId="77777777" w:rsidR="000B462B" w:rsidRPr="00255D5E" w:rsidRDefault="000B462B" w:rsidP="00375D4F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D12AF0">
              <w:rPr>
                <w:rFonts w:ascii="Tw Cen MT" w:hAnsi="Tw Cen MT" w:cs="Arial"/>
                <w:b/>
              </w:rPr>
              <w:t>(</w:t>
            </w:r>
            <w:proofErr w:type="gramStart"/>
            <w:r w:rsidRPr="00D12AF0">
              <w:rPr>
                <w:rFonts w:ascii="Tw Cen MT" w:hAnsi="Tw Cen MT" w:cs="Arial"/>
                <w:b/>
              </w:rPr>
              <w:t>circa</w:t>
            </w:r>
            <w:proofErr w:type="gramEnd"/>
            <w:r w:rsidRPr="00063284">
              <w:rPr>
                <w:rFonts w:ascii="Tw Cen MT" w:hAnsi="Tw Cen MT" w:cs="Arial"/>
              </w:rPr>
              <w:t>)</w:t>
            </w:r>
          </w:p>
        </w:tc>
      </w:tr>
      <w:tr w:rsidR="000B462B" w:rsidRPr="00CC23DB" w14:paraId="6F8EF4DE" w14:textId="77777777" w:rsidTr="00863E91">
        <w:trPr>
          <w:trHeight w:val="3232"/>
        </w:trPr>
        <w:tc>
          <w:tcPr>
            <w:tcW w:w="944" w:type="pct"/>
            <w:gridSpan w:val="2"/>
          </w:tcPr>
          <w:p w14:paraId="0F089612" w14:textId="686D3F88" w:rsidR="000B462B" w:rsidRPr="007C4221" w:rsidRDefault="007C4221" w:rsidP="000B462B">
            <w:pPr>
              <w:pStyle w:val="Corpodeltes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ABF311" wp14:editId="2C24A9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37465</wp:posOffset>
                      </wp:positionV>
                      <wp:extent cx="1752600" cy="80010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3F80F648" id="Rettangolo 2" o:spid="_x0000_s1026" style="position:absolute;margin-left:.15pt;margin-top:2.95pt;width:138pt;height:6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" fillcolor="#7f7f7f [1612]" stroked="f" strokeweight="2pt"/>
                  </w:pict>
                </mc:Fallback>
              </mc:AlternateContent>
            </w:r>
            <w:r w:rsidR="000B462B" w:rsidRPr="007C4221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RIFIUTO INDIFFERENZIATO</w:t>
            </w:r>
          </w:p>
          <w:p w14:paraId="32F33889" w14:textId="77777777" w:rsidR="007C4221" w:rsidRDefault="007C4221" w:rsidP="00D66CC8">
            <w:pPr>
              <w:pStyle w:val="Corpodeltesto"/>
              <w:jc w:val="center"/>
              <w:rPr>
                <w:rFonts w:asciiTheme="minorHAnsi" w:hAnsiTheme="minorHAnsi" w:cstheme="minorHAnsi"/>
                <w:b/>
                <w:sz w:val="28"/>
                <w:highlight w:val="darkGray"/>
              </w:rPr>
            </w:pPr>
          </w:p>
          <w:p w14:paraId="419AE2A2" w14:textId="77777777" w:rsidR="007C4221" w:rsidRDefault="007C4221" w:rsidP="00D66CC8">
            <w:pPr>
              <w:pStyle w:val="Corpodeltesto"/>
              <w:jc w:val="center"/>
              <w:rPr>
                <w:rFonts w:asciiTheme="minorHAnsi" w:hAnsiTheme="minorHAnsi" w:cstheme="minorHAnsi"/>
                <w:b/>
                <w:sz w:val="28"/>
                <w:highlight w:val="darkGray"/>
              </w:rPr>
            </w:pPr>
          </w:p>
          <w:p w14:paraId="44BB284F" w14:textId="37CCA9CD" w:rsidR="000B462B" w:rsidRPr="007C4221" w:rsidRDefault="000B462B" w:rsidP="00D66CC8">
            <w:pPr>
              <w:pStyle w:val="Corpodeltes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7C4221">
              <w:rPr>
                <w:rFonts w:asciiTheme="minorHAnsi" w:hAnsiTheme="minorHAnsi" w:cstheme="minorHAnsi"/>
                <w:b/>
                <w:sz w:val="28"/>
              </w:rPr>
              <w:t>SOLO CON CASSONETTO NOMINATIVO</w:t>
            </w:r>
          </w:p>
          <w:p w14:paraId="45F20E63" w14:textId="77777777" w:rsidR="000B462B" w:rsidRPr="000B462B" w:rsidRDefault="000B462B" w:rsidP="00D66C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21EB8EA" w14:textId="77777777" w:rsidR="000B462B" w:rsidRPr="000B462B" w:rsidRDefault="000B462B" w:rsidP="00D66C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7" w:type="pct"/>
          </w:tcPr>
          <w:p w14:paraId="48EC81F7" w14:textId="77777777" w:rsidR="000B462B" w:rsidRPr="00AF5C3B" w:rsidRDefault="000B462B" w:rsidP="005C622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5C3B">
              <w:rPr>
                <w:rFonts w:asciiTheme="minorHAnsi" w:hAnsiTheme="minorHAnsi" w:cstheme="minorHAnsi"/>
                <w:sz w:val="22"/>
                <w:szCs w:val="22"/>
              </w:rPr>
              <w:t xml:space="preserve">Si debbono </w:t>
            </w:r>
            <w:r w:rsidRPr="00AF5C3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conferire piatti, posate e bicchieri in plastica “SPORCHI”</w:t>
            </w:r>
            <w:r w:rsidRPr="00AF5C3B">
              <w:rPr>
                <w:rFonts w:asciiTheme="minorHAnsi" w:hAnsiTheme="minorHAnsi" w:cstheme="minorHAnsi"/>
                <w:sz w:val="22"/>
                <w:szCs w:val="22"/>
              </w:rPr>
              <w:t xml:space="preserve">, contenitori sporchi, oggetti in gomma e polistirolo, residui dei cestini getta carta o mozziconi di sigarette, carta plastificata, pannolini ed assorbenti igienici, cosmetici e tubetti di dentifricio, cocci di ceramica, porcellana, terracotta, penne e piccoli oggetti plastici, giochi in gomma (gommoni, secchielli, palette), scarpe, abbigliamento in disuso, stracci usati, tovaglie, </w:t>
            </w:r>
            <w:proofErr w:type="spellStart"/>
            <w:r w:rsidRPr="00AF5C3B">
              <w:rPr>
                <w:rFonts w:asciiTheme="minorHAnsi" w:hAnsiTheme="minorHAnsi" w:cstheme="minorHAnsi"/>
                <w:sz w:val="22"/>
                <w:szCs w:val="22"/>
              </w:rPr>
              <w:t>ecc</w:t>
            </w:r>
            <w:proofErr w:type="spellEnd"/>
            <w:r w:rsidRPr="00AF5C3B">
              <w:rPr>
                <w:rFonts w:asciiTheme="minorHAnsi" w:hAnsiTheme="minorHAnsi" w:cstheme="minorHAnsi"/>
                <w:b/>
                <w:sz w:val="22"/>
                <w:szCs w:val="22"/>
              </w:rPr>
              <w:t>, GUSCI DI COZZE E VONGOLE</w:t>
            </w:r>
          </w:p>
          <w:p w14:paraId="3442B7B9" w14:textId="25D9A07F" w:rsidR="000B462B" w:rsidRPr="00AF5C3B" w:rsidRDefault="000B462B" w:rsidP="000B462B">
            <w:pPr>
              <w:pStyle w:val="Corpodeltesto2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AF5C3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COSA NON METTERE?</w:t>
            </w:r>
          </w:p>
          <w:p w14:paraId="2B69CC93" w14:textId="7E8F099F" w:rsidR="000B462B" w:rsidRPr="000B462B" w:rsidRDefault="000B462B" w:rsidP="00D66C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C3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Vietato conferire tutti i materiali riciclabili indicati successivamente per i quali è attivo un sistema di ritiro “porta a porta”: vetro, plastica, metalli, carta, cartone, tetrapak, UMIDO, organico.</w:t>
            </w:r>
          </w:p>
        </w:tc>
        <w:tc>
          <w:tcPr>
            <w:tcW w:w="1695" w:type="pct"/>
            <w:gridSpan w:val="2"/>
          </w:tcPr>
          <w:p w14:paraId="58078729" w14:textId="33D907A3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>La raccolta verrà effettuata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255D5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giornalmente</w:t>
            </w:r>
            <w:r w:rsidRPr="00255D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con il sistema porta a porta, incluso i giorni festivi, </w:t>
            </w:r>
            <w:proofErr w:type="gramStart"/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dal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24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GIUGNO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al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08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SETTEMBRE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>, dalle ore 03:00 in poi.</w:t>
            </w:r>
          </w:p>
          <w:p w14:paraId="2806C697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A77527D" w14:textId="264251C5" w:rsidR="00D12AF0" w:rsidRDefault="00D12AF0" w:rsidP="00CC23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 xml:space="preserve">Dal </w:t>
            </w:r>
            <w:proofErr w:type="gramStart"/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>9  Settembre</w:t>
            </w:r>
            <w:proofErr w:type="gramEnd"/>
            <w:r w:rsidRPr="00D12AF0">
              <w:rPr>
                <w:rFonts w:asciiTheme="minorHAnsi" w:hAnsiTheme="minorHAnsi" w:cstheme="minorHAnsi"/>
                <w:b/>
                <w:bCs/>
                <w:highlight w:val="green"/>
              </w:rPr>
              <w:t xml:space="preserve"> 2024 al  29 Settembre 2024: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947B481" w14:textId="77777777" w:rsidR="00D12AF0" w:rsidRDefault="00D12AF0" w:rsidP="00CC23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A9C12CE" w14:textId="77777777" w:rsidR="00D12AF0" w:rsidRDefault="00D12AF0" w:rsidP="00D12AF0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63284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MARTEDI’ – GIOVEDI’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–</w:t>
            </w:r>
            <w:r w:rsidRPr="00063284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SABATO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zona sud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6DEF0C13" w14:textId="77777777" w:rsidR="00D12AF0" w:rsidRPr="00A12E72" w:rsidRDefault="00D12AF0" w:rsidP="00D12AF0">
            <w:pPr>
              <w:jc w:val="both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LUNEDI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-</w:t>
            </w: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MERCOLEDI</w:t>
            </w:r>
            <w:proofErr w:type="gramStart"/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’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 </w:t>
            </w:r>
            <w:r w:rsidRPr="002B61E7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VENERDI’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Pr="00A12E7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zona nord </w:t>
            </w:r>
          </w:p>
          <w:p w14:paraId="0645CE32" w14:textId="394C2D6C" w:rsidR="00D12AF0" w:rsidRPr="000B462B" w:rsidRDefault="00D12AF0" w:rsidP="00CC23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4" w:type="pct"/>
            <w:gridSpan w:val="2"/>
          </w:tcPr>
          <w:p w14:paraId="3F040937" w14:textId="77777777" w:rsidR="000B462B" w:rsidRPr="00D12AF0" w:rsidRDefault="000B462B" w:rsidP="00D66CC8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Dalle ore</w:t>
            </w:r>
          </w:p>
          <w:p w14:paraId="18E24D89" w14:textId="77777777" w:rsidR="000B462B" w:rsidRPr="00D12AF0" w:rsidRDefault="000B462B" w:rsidP="00D66CC8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03:00</w:t>
            </w:r>
          </w:p>
          <w:p w14:paraId="3CC55058" w14:textId="77777777" w:rsidR="000B462B" w:rsidRPr="00D12AF0" w:rsidRDefault="000B462B" w:rsidP="00D66CC8">
            <w:pPr>
              <w:jc w:val="center"/>
              <w:rPr>
                <w:rFonts w:ascii="Tw Cen MT" w:hAnsi="Tw Cen MT" w:cs="Arial"/>
                <w:b/>
              </w:rPr>
            </w:pPr>
            <w:proofErr w:type="gramStart"/>
            <w:r w:rsidRPr="00D12AF0">
              <w:rPr>
                <w:rFonts w:ascii="Tw Cen MT" w:hAnsi="Tw Cen MT" w:cs="Arial"/>
                <w:b/>
              </w:rPr>
              <w:t>alle</w:t>
            </w:r>
            <w:proofErr w:type="gramEnd"/>
          </w:p>
          <w:p w14:paraId="78A8160F" w14:textId="77777777" w:rsidR="000B462B" w:rsidRPr="00D12AF0" w:rsidRDefault="000B462B" w:rsidP="00D66CC8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09:00</w:t>
            </w:r>
          </w:p>
          <w:p w14:paraId="63633256" w14:textId="77777777" w:rsidR="000B462B" w:rsidRPr="00255D5E" w:rsidRDefault="000B462B" w:rsidP="00D66CC8">
            <w:pPr>
              <w:jc w:val="center"/>
              <w:rPr>
                <w:rFonts w:ascii="Tw Cen MT" w:hAnsi="Tw Cen MT" w:cs="Arial"/>
                <w:b/>
                <w:bCs/>
                <w:sz w:val="28"/>
                <w:szCs w:val="28"/>
              </w:rPr>
            </w:pPr>
            <w:r w:rsidRPr="00D12AF0">
              <w:rPr>
                <w:rFonts w:ascii="Tw Cen MT" w:hAnsi="Tw Cen MT" w:cs="Arial"/>
                <w:b/>
              </w:rPr>
              <w:t>(</w:t>
            </w:r>
            <w:proofErr w:type="gramStart"/>
            <w:r w:rsidRPr="00D12AF0">
              <w:rPr>
                <w:rFonts w:ascii="Tw Cen MT" w:hAnsi="Tw Cen MT" w:cs="Arial"/>
                <w:b/>
              </w:rPr>
              <w:t>circa</w:t>
            </w:r>
            <w:proofErr w:type="gramEnd"/>
            <w:r w:rsidRPr="00255D5E">
              <w:rPr>
                <w:rFonts w:ascii="Tw Cen MT" w:hAnsi="Tw Cen MT" w:cs="Arial"/>
                <w:sz w:val="28"/>
                <w:szCs w:val="28"/>
              </w:rPr>
              <w:t>)</w:t>
            </w:r>
          </w:p>
        </w:tc>
      </w:tr>
      <w:tr w:rsidR="000B462B" w:rsidRPr="00375D4F" w14:paraId="0CD94185" w14:textId="77777777" w:rsidTr="00863E91">
        <w:trPr>
          <w:trHeight w:val="1412"/>
        </w:trPr>
        <w:tc>
          <w:tcPr>
            <w:tcW w:w="944" w:type="pct"/>
            <w:gridSpan w:val="2"/>
          </w:tcPr>
          <w:p w14:paraId="1B8EFA55" w14:textId="2EE48CB6" w:rsidR="000B462B" w:rsidRPr="007C4221" w:rsidRDefault="007C4221" w:rsidP="0048581E">
            <w:pPr>
              <w:pStyle w:val="Corpodeltes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22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72"/>
                <w:szCs w:val="7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D3C115" wp14:editId="1ACD475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43180</wp:posOffset>
                      </wp:positionV>
                      <wp:extent cx="1790700" cy="695325"/>
                      <wp:effectExtent l="0" t="0" r="0" b="952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34971ADF" id="Rettangolo 3" o:spid="_x0000_s1026" style="position:absolute;margin-left:-.6pt;margin-top:3.4pt;width:141pt;height:5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" fillcolor="#00b050" stroked="f" strokeweight="2pt"/>
                  </w:pict>
                </mc:Fallback>
              </mc:AlternateContent>
            </w:r>
            <w:r w:rsidR="0048581E" w:rsidRPr="007C4221">
              <w:rPr>
                <w:rFonts w:asciiTheme="minorHAnsi" w:hAnsiTheme="minorHAnsi" w:cstheme="minorHAnsi"/>
                <w:b/>
                <w:bCs/>
                <w:color w:val="FFFFFF" w:themeColor="background1"/>
                <w:sz w:val="72"/>
                <w:szCs w:val="72"/>
              </w:rPr>
              <w:t>VETRO</w:t>
            </w:r>
          </w:p>
        </w:tc>
        <w:tc>
          <w:tcPr>
            <w:tcW w:w="1917" w:type="pct"/>
          </w:tcPr>
          <w:p w14:paraId="57264EF1" w14:textId="4946C2D8" w:rsidR="000B462B" w:rsidRPr="0048581E" w:rsidRDefault="000E6D4C" w:rsidP="005C62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8581E" w:rsidRPr="0048581E">
              <w:rPr>
                <w:rFonts w:asciiTheme="minorHAnsi" w:hAnsiTheme="minorHAnsi" w:cstheme="minorHAnsi"/>
                <w:sz w:val="22"/>
                <w:szCs w:val="22"/>
              </w:rPr>
              <w:t>ottiglie in vetro, contenitori in vetro (adeguatamente lavati)</w:t>
            </w:r>
            <w:r w:rsidR="00370B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95" w:type="pct"/>
            <w:gridSpan w:val="2"/>
          </w:tcPr>
          <w:p w14:paraId="30F2D262" w14:textId="208230CB" w:rsidR="00985019" w:rsidRPr="00863E91" w:rsidRDefault="00863E91" w:rsidP="00C35C60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 xml:space="preserve">Da 24 Giugno 2024 a </w:t>
            </w:r>
            <w:r w:rsidRPr="00863E91">
              <w:rPr>
                <w:rFonts w:asciiTheme="minorHAnsi" w:hAnsiTheme="minorHAnsi" w:cstheme="minorHAnsi"/>
                <w:b/>
                <w:sz w:val="26"/>
                <w:szCs w:val="26"/>
                <w:highlight w:val="green"/>
              </w:rPr>
              <w:t>8 Settembre 2024</w:t>
            </w:r>
          </w:p>
          <w:p w14:paraId="30C29873" w14:textId="773D5CFA" w:rsidR="00C35C60" w:rsidRPr="00063284" w:rsidRDefault="00CE01D6" w:rsidP="00C35C6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63284">
              <w:rPr>
                <w:rFonts w:asciiTheme="minorHAnsi" w:hAnsiTheme="minorHAnsi" w:cstheme="minorHAnsi"/>
                <w:sz w:val="26"/>
                <w:szCs w:val="26"/>
              </w:rPr>
              <w:t>Giorni di ritiro (conferimento la sera prima)</w:t>
            </w:r>
            <w:r w:rsidR="00C35C60" w:rsidRPr="00063284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  <w:p w14:paraId="318A1A38" w14:textId="5A40C581" w:rsidR="00C35C60" w:rsidRDefault="00C35C60" w:rsidP="0098501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6328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green"/>
              </w:rPr>
              <w:t>LUNEDI – MERCOLEDI – VENERDI – SABATO</w:t>
            </w:r>
          </w:p>
          <w:p w14:paraId="76BAA593" w14:textId="77777777" w:rsidR="00863E91" w:rsidRDefault="00863E91" w:rsidP="0098501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16EE652" w14:textId="2242DB38" w:rsidR="00863E91" w:rsidRPr="00063284" w:rsidRDefault="00863E91" w:rsidP="0098501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63E91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green"/>
              </w:rPr>
              <w:t>LUNEDI’ – GIOVEDI’ – SABATO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il resto dell’anno </w:t>
            </w:r>
          </w:p>
          <w:p w14:paraId="73AF5900" w14:textId="4B217887" w:rsidR="000B462B" w:rsidRPr="00C35C60" w:rsidRDefault="000B462B" w:rsidP="00C35C60">
            <w:pPr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F003914" w14:textId="77777777" w:rsidR="007C4221" w:rsidRPr="00D12AF0" w:rsidRDefault="007C4221" w:rsidP="007C4221">
            <w:pPr>
              <w:jc w:val="center"/>
              <w:rPr>
                <w:rFonts w:ascii="Tw Cen MT" w:hAnsi="Tw Cen MT" w:cs="Arial"/>
                <w:b/>
              </w:rPr>
            </w:pPr>
            <w:r w:rsidRPr="00D12AF0">
              <w:rPr>
                <w:rFonts w:ascii="Tw Cen MT" w:hAnsi="Tw Cen MT" w:cs="Arial"/>
                <w:b/>
              </w:rPr>
              <w:t>Dalle ore</w:t>
            </w:r>
          </w:p>
          <w:p w14:paraId="28F652F5" w14:textId="7F873895" w:rsidR="000B462B" w:rsidRPr="00255D5E" w:rsidRDefault="00D12AF0" w:rsidP="007C4221">
            <w:pPr>
              <w:jc w:val="center"/>
              <w:rPr>
                <w:rFonts w:ascii="Tw Cen MT" w:hAnsi="Tw Cen MT" w:cs="Arial"/>
                <w:sz w:val="28"/>
                <w:szCs w:val="28"/>
              </w:rPr>
            </w:pPr>
            <w:r w:rsidRPr="00D12AF0">
              <w:rPr>
                <w:rFonts w:ascii="Tw Cen MT" w:hAnsi="Tw Cen MT" w:cs="Arial"/>
                <w:b/>
              </w:rPr>
              <w:t>03:00 alle ore 09:00 (circa)</w:t>
            </w:r>
          </w:p>
        </w:tc>
      </w:tr>
      <w:tr w:rsidR="00AF5C3B" w:rsidRPr="00375D4F" w14:paraId="1A904CB5" w14:textId="77777777" w:rsidTr="00D12AF0">
        <w:trPr>
          <w:trHeight w:val="3562"/>
        </w:trPr>
        <w:tc>
          <w:tcPr>
            <w:tcW w:w="927" w:type="pct"/>
          </w:tcPr>
          <w:p w14:paraId="7A984355" w14:textId="421347A9" w:rsidR="00AF5C3B" w:rsidRDefault="007C4221" w:rsidP="002026C7">
            <w:pPr>
              <w:pStyle w:val="Titolo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52"/>
              </w:rPr>
            </w:pPr>
            <w:r w:rsidRPr="007C422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3CD58E1" wp14:editId="2E59B1C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42545</wp:posOffset>
                      </wp:positionV>
                      <wp:extent cx="1781175" cy="1123950"/>
                      <wp:effectExtent l="0" t="0" r="9525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1AF111E3" id="Rettangolo 4" o:spid="_x0000_s1026" style="position:absolute;margin-left:-1.35pt;margin-top:3.35pt;width:140.25pt;height:8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" fillcolor="#548dd4 [1951]" stroked="f" strokeweight="2pt"/>
                  </w:pict>
                </mc:Fallback>
              </mc:AlternateContent>
            </w:r>
            <w:r w:rsidR="002026C7">
              <w:rPr>
                <w:rFonts w:asciiTheme="minorHAnsi" w:hAnsiTheme="minorHAnsi" w:cstheme="minorHAnsi"/>
                <w:b/>
                <w:bCs/>
                <w:color w:val="FFFFFF" w:themeColor="background1"/>
                <w:sz w:val="52"/>
              </w:rPr>
              <w:t>CARTA</w:t>
            </w:r>
          </w:p>
          <w:p w14:paraId="0FC1EDF8" w14:textId="77777777" w:rsidR="002026C7" w:rsidRPr="002026C7" w:rsidRDefault="002026C7" w:rsidP="002026C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</w:pPr>
            <w:r w:rsidRPr="002026C7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CARTONE</w:t>
            </w:r>
          </w:p>
          <w:p w14:paraId="1DD2FBD1" w14:textId="78B0E3DA" w:rsidR="002026C7" w:rsidRPr="002026C7" w:rsidRDefault="002026C7" w:rsidP="002026C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</w:pPr>
            <w:r w:rsidRPr="002026C7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TETRA PAK</w:t>
            </w:r>
          </w:p>
          <w:p w14:paraId="5F786DF6" w14:textId="2A1F59BA" w:rsidR="002026C7" w:rsidRPr="002026C7" w:rsidRDefault="002026C7" w:rsidP="002026C7"/>
          <w:p w14:paraId="5F6849EF" w14:textId="35278458" w:rsidR="00AF5C3B" w:rsidRPr="002026C7" w:rsidRDefault="002026C7" w:rsidP="00202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C7">
              <w:rPr>
                <w:rFonts w:asciiTheme="minorHAnsi" w:hAnsiTheme="minorHAnsi" w:cstheme="minorHAnsi"/>
                <w:b/>
                <w:u w:val="single"/>
              </w:rPr>
              <w:t>Schiacciati e legati da posizionare di fianco al contenitore</w:t>
            </w:r>
          </w:p>
          <w:p w14:paraId="3EE932BC" w14:textId="46108CAB" w:rsidR="00AF5C3B" w:rsidRPr="007C4221" w:rsidRDefault="00AF5C3B" w:rsidP="002026C7">
            <w:pPr>
              <w:jc w:val="center"/>
              <w:rPr>
                <w:rFonts w:asciiTheme="minorHAnsi" w:hAnsiTheme="minorHAnsi" w:cstheme="minorHAnsi"/>
              </w:rPr>
            </w:pPr>
            <w:r w:rsidRPr="007C422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highlight w:val="red"/>
              </w:rPr>
              <w:t xml:space="preserve"> </w:t>
            </w:r>
          </w:p>
        </w:tc>
        <w:tc>
          <w:tcPr>
            <w:tcW w:w="1955" w:type="pct"/>
            <w:gridSpan w:val="3"/>
          </w:tcPr>
          <w:p w14:paraId="4B8F69A1" w14:textId="77777777" w:rsidR="002026C7" w:rsidRPr="002026C7" w:rsidRDefault="002026C7" w:rsidP="002026C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Solo materiale in carta e cartone quali:</w:t>
            </w:r>
          </w:p>
          <w:p w14:paraId="064ED23D" w14:textId="57D4124A" w:rsidR="00AF5C3B" w:rsidRPr="007C4221" w:rsidRDefault="002026C7" w:rsidP="002026C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giornali</w:t>
            </w:r>
            <w:proofErr w:type="gram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, riviste,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depliant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 pubblicitari, imballaggi e scatole in cartone, vassoi puliti in cartone, anima in carta dei rotoli di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scottex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, carta igienica, ecc., </w:t>
            </w:r>
            <w:r w:rsidRPr="002026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tutti i contenitori in tetrapak di succhi di frutta, latte, passata, vino e bevande, ecc.</w:t>
            </w:r>
          </w:p>
        </w:tc>
        <w:tc>
          <w:tcPr>
            <w:tcW w:w="1718" w:type="pct"/>
            <w:gridSpan w:val="2"/>
          </w:tcPr>
          <w:p w14:paraId="06E800C7" w14:textId="70A23641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DAL 24 GIUGNO AL 30 GIUGNO TUTTI I GIORNI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  <w:p w14:paraId="0D728AA4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</w:pPr>
          </w:p>
          <w:p w14:paraId="7E3D7FD4" w14:textId="77777777" w:rsidR="003159B1" w:rsidRPr="00C35C60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DAL 1 LUGLIO AL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09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SETTEMBRE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 xml:space="preserve">, </w:t>
            </w:r>
          </w:p>
          <w:p w14:paraId="185DE872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>La raccolta verrà effettuata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con il sistema porta a porta, </w:t>
            </w:r>
            <w:r w:rsidRPr="00B529A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highlight w:val="green"/>
              </w:rPr>
              <w:t>DAL LUNEDI AL SABATO</w:t>
            </w:r>
          </w:p>
          <w:p w14:paraId="65AB1DC7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</w:pP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484EA6C" w14:textId="26FD688C" w:rsidR="00AF5C3B" w:rsidRPr="00863E91" w:rsidRDefault="00AF5C3B" w:rsidP="00315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" w:type="pct"/>
            <w:vAlign w:val="center"/>
          </w:tcPr>
          <w:p w14:paraId="0A220562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2AF0">
              <w:rPr>
                <w:rFonts w:asciiTheme="minorHAnsi" w:hAnsiTheme="minorHAnsi" w:cstheme="minorHAnsi"/>
                <w:b/>
              </w:rPr>
              <w:t>Dalle ore</w:t>
            </w:r>
          </w:p>
          <w:p w14:paraId="56353367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D12AF0">
              <w:rPr>
                <w:rFonts w:asciiTheme="minorHAnsi" w:hAnsiTheme="minorHAnsi" w:cstheme="minorHAnsi"/>
                <w:b/>
                <w:sz w:val="36"/>
              </w:rPr>
              <w:t>03:00</w:t>
            </w:r>
          </w:p>
          <w:p w14:paraId="5201D61A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D12AF0">
              <w:rPr>
                <w:rFonts w:asciiTheme="minorHAnsi" w:hAnsiTheme="minorHAnsi" w:cstheme="minorHAnsi"/>
                <w:b/>
              </w:rPr>
              <w:t>alle</w:t>
            </w:r>
            <w:proofErr w:type="gramEnd"/>
          </w:p>
          <w:p w14:paraId="2B7F7B90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D12AF0">
              <w:rPr>
                <w:rFonts w:asciiTheme="minorHAnsi" w:hAnsiTheme="minorHAnsi" w:cstheme="minorHAnsi"/>
                <w:b/>
                <w:sz w:val="36"/>
              </w:rPr>
              <w:t>9:00</w:t>
            </w:r>
          </w:p>
          <w:p w14:paraId="54B40E2A" w14:textId="77777777" w:rsidR="00AF5C3B" w:rsidRPr="007C4221" w:rsidRDefault="00AF5C3B" w:rsidP="006D58D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proofErr w:type="gramStart"/>
            <w:r w:rsidRPr="00D12AF0">
              <w:rPr>
                <w:rFonts w:asciiTheme="minorHAnsi" w:hAnsiTheme="minorHAnsi" w:cstheme="minorHAnsi"/>
                <w:b/>
                <w:sz w:val="36"/>
              </w:rPr>
              <w:t>circa</w:t>
            </w:r>
            <w:proofErr w:type="gramEnd"/>
          </w:p>
        </w:tc>
      </w:tr>
      <w:tr w:rsidR="00AF5C3B" w:rsidRPr="00375D4F" w14:paraId="7E832346" w14:textId="77777777" w:rsidTr="00D12AF0">
        <w:trPr>
          <w:trHeight w:val="2710"/>
        </w:trPr>
        <w:tc>
          <w:tcPr>
            <w:tcW w:w="927" w:type="pct"/>
          </w:tcPr>
          <w:p w14:paraId="71D28ABC" w14:textId="28C6E154" w:rsidR="00AF5C3B" w:rsidRDefault="007C4221" w:rsidP="002026C7">
            <w:pPr>
              <w:pStyle w:val="Titolo1"/>
              <w:jc w:val="center"/>
              <w:rPr>
                <w:rFonts w:asciiTheme="minorHAnsi" w:hAnsiTheme="minorHAnsi" w:cstheme="minorHAnsi"/>
                <w:b/>
                <w:bCs/>
                <w:sz w:val="5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6AE9FE1" wp14:editId="2EFAC85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16510</wp:posOffset>
                      </wp:positionV>
                      <wp:extent cx="1743075" cy="1200150"/>
                      <wp:effectExtent l="0" t="0" r="9525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7AB61" w14:textId="77777777" w:rsidR="007C4221" w:rsidRDefault="007C4221" w:rsidP="007C42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E9FE1" id="Rettangolo 5" o:spid="_x0000_s1026" style="position:absolute;left:0;text-align:left;margin-left:-.6pt;margin-top:1.3pt;width:137.25pt;height:94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" fillcolor="yellow" stroked="f" strokeweight="2pt">
                      <v:textbox>
                        <w:txbxContent>
                          <w:p w14:paraId="7FD7AB61" w14:textId="77777777" w:rsidR="007C4221" w:rsidRDefault="007C4221" w:rsidP="007C42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26C7">
              <w:rPr>
                <w:rFonts w:asciiTheme="minorHAnsi" w:hAnsiTheme="minorHAnsi" w:cstheme="minorHAnsi"/>
                <w:b/>
                <w:bCs/>
                <w:sz w:val="52"/>
              </w:rPr>
              <w:t>PLASTICA</w:t>
            </w:r>
          </w:p>
          <w:p w14:paraId="434B4A17" w14:textId="3A663B15" w:rsidR="002026C7" w:rsidRPr="002026C7" w:rsidRDefault="002026C7" w:rsidP="002026C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2026C7">
              <w:rPr>
                <w:rFonts w:asciiTheme="minorHAnsi" w:hAnsiTheme="minorHAnsi" w:cstheme="minorHAnsi"/>
                <w:b/>
                <w:sz w:val="48"/>
                <w:szCs w:val="48"/>
              </w:rPr>
              <w:t>LATTINE</w:t>
            </w:r>
          </w:p>
          <w:p w14:paraId="7EF56F97" w14:textId="70BF1586" w:rsidR="002026C7" w:rsidRPr="002026C7" w:rsidRDefault="002026C7" w:rsidP="002026C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2026C7">
              <w:rPr>
                <w:rFonts w:asciiTheme="minorHAnsi" w:hAnsiTheme="minorHAnsi" w:cstheme="minorHAnsi"/>
                <w:b/>
                <w:sz w:val="48"/>
                <w:szCs w:val="48"/>
              </w:rPr>
              <w:t>BARATTOLI</w:t>
            </w:r>
          </w:p>
          <w:p w14:paraId="32C2E3D3" w14:textId="77777777" w:rsidR="00AF5C3B" w:rsidRDefault="00AF5C3B" w:rsidP="00255D5E">
            <w:pPr>
              <w:pStyle w:val="Titolo3"/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7078347A" w14:textId="50E6ECA0" w:rsidR="002026C7" w:rsidRPr="002026C7" w:rsidRDefault="002026C7" w:rsidP="002026C7">
            <w:pPr>
              <w:jc w:val="center"/>
            </w:pPr>
            <w:r w:rsidRPr="007C422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highlight w:val="red"/>
              </w:rPr>
              <w:t>NO VETRO!!!</w:t>
            </w:r>
          </w:p>
        </w:tc>
        <w:tc>
          <w:tcPr>
            <w:tcW w:w="1955" w:type="pct"/>
            <w:gridSpan w:val="3"/>
          </w:tcPr>
          <w:p w14:paraId="3BB15466" w14:textId="77777777" w:rsidR="002026C7" w:rsidRPr="002026C7" w:rsidRDefault="002026C7" w:rsidP="002026C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Vaschette, contenitori vari in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pet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 per gelati, frutta, alimenti yogurt (puliti), buste di plastica, film in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politilene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, bottiglie di plastica, lattine in alluminio di bibite,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barattolame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 xml:space="preserve"> vario in metallo (scatolame per frutta, alimenti, tonno, puliti </w:t>
            </w:r>
            <w:proofErr w:type="spellStart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,), pentolame vario, posate in metallo, contenitori in banda stagnata, vassoi, (puliti).</w:t>
            </w:r>
          </w:p>
          <w:p w14:paraId="1CFF930A" w14:textId="77777777" w:rsidR="002026C7" w:rsidRPr="002026C7" w:rsidRDefault="002026C7" w:rsidP="002026C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26C7">
              <w:rPr>
                <w:rFonts w:asciiTheme="minorHAnsi" w:hAnsiTheme="minorHAnsi" w:cstheme="minorHAnsi"/>
                <w:sz w:val="20"/>
                <w:szCs w:val="20"/>
              </w:rPr>
              <w:t>Piatti e bicchieri (no posate) di plastica “puliti”</w:t>
            </w:r>
          </w:p>
          <w:p w14:paraId="13B8B323" w14:textId="77777777" w:rsidR="002026C7" w:rsidRPr="002026C7" w:rsidRDefault="002026C7" w:rsidP="002026C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2026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COSA NON METTERE?</w:t>
            </w:r>
          </w:p>
          <w:p w14:paraId="2FBD0AA6" w14:textId="77777777" w:rsidR="002026C7" w:rsidRPr="002026C7" w:rsidRDefault="002026C7" w:rsidP="002026C7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2026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Carta e cartone (giornali, riviste, imballaggi), materiale organico/umido, cassette in legno/plastica, isolatori di corrente, neon, lampade, stracci sporchi, carta oleata, plastificata, contenitori in tetrapak, pannolini ed assorbenti igienici, cosmetici e tubetti di dentifricio, cocci di ceramica, porcellana, terracotta, penne e piccoli oggetti plastici, giocattoli in gomma (secchielli, gommoni, palette), scarpe, abbigliamento in disuso, stracci usati, tovaglie, lenzuola, </w:t>
            </w:r>
            <w:proofErr w:type="spellStart"/>
            <w:r w:rsidRPr="002026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ecc</w:t>
            </w:r>
            <w:proofErr w:type="spellEnd"/>
          </w:p>
          <w:p w14:paraId="1D52B0F4" w14:textId="4600906A" w:rsidR="00AF5C3B" w:rsidRPr="007C4221" w:rsidRDefault="00AF5C3B" w:rsidP="006D5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7EE73E47" w14:textId="575C682D" w:rsidR="003159B1" w:rsidRPr="00063284" w:rsidRDefault="00C876E3" w:rsidP="003159B1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462978AC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DAL 24 GIUGNO AL 30 GIUGNO TUTTI I GIORNI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  <w:p w14:paraId="40073780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</w:pPr>
          </w:p>
          <w:p w14:paraId="6FE8FB3F" w14:textId="77777777" w:rsidR="003159B1" w:rsidRPr="00C35C60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DAL 1 LUGLIO AL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 xml:space="preserve">09 </w:t>
            </w:r>
            <w:r w:rsidRPr="00255D5E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SETTEMBRE</w:t>
            </w:r>
            <w:r w:rsidRPr="00255D5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 xml:space="preserve">, </w:t>
            </w:r>
          </w:p>
          <w:p w14:paraId="57FB803E" w14:textId="77777777" w:rsidR="003159B1" w:rsidRDefault="003159B1" w:rsidP="003159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>La raccolta verrà effettuata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55D5E">
              <w:rPr>
                <w:rFonts w:asciiTheme="minorHAnsi" w:hAnsiTheme="minorHAnsi" w:cstheme="minorHAnsi"/>
                <w:sz w:val="28"/>
                <w:szCs w:val="28"/>
              </w:rPr>
              <w:t xml:space="preserve">con il sistema porta a porta, </w:t>
            </w:r>
            <w:r w:rsidRPr="00B529A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highlight w:val="green"/>
              </w:rPr>
              <w:t>DAL LUNEDI AL SABATO</w:t>
            </w:r>
          </w:p>
          <w:p w14:paraId="07F2B898" w14:textId="1A084916" w:rsidR="00863E91" w:rsidRPr="00063284" w:rsidRDefault="00863E91" w:rsidP="00063284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0" w:type="pct"/>
            <w:vAlign w:val="center"/>
          </w:tcPr>
          <w:p w14:paraId="05A0655B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2AF0">
              <w:rPr>
                <w:rFonts w:asciiTheme="minorHAnsi" w:hAnsiTheme="minorHAnsi" w:cstheme="minorHAnsi"/>
                <w:b/>
              </w:rPr>
              <w:t>Dalle ore</w:t>
            </w:r>
          </w:p>
          <w:p w14:paraId="755D0821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D12AF0">
              <w:rPr>
                <w:rFonts w:asciiTheme="minorHAnsi" w:hAnsiTheme="minorHAnsi" w:cstheme="minorHAnsi"/>
                <w:b/>
                <w:sz w:val="36"/>
              </w:rPr>
              <w:t>03:00</w:t>
            </w:r>
          </w:p>
          <w:p w14:paraId="0D0DE369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D12AF0">
              <w:rPr>
                <w:rFonts w:asciiTheme="minorHAnsi" w:hAnsiTheme="minorHAnsi" w:cstheme="minorHAnsi"/>
                <w:b/>
              </w:rPr>
              <w:t>alle</w:t>
            </w:r>
            <w:proofErr w:type="gramEnd"/>
          </w:p>
          <w:p w14:paraId="68D9EBB7" w14:textId="77777777" w:rsidR="00AF5C3B" w:rsidRPr="00D12AF0" w:rsidRDefault="00AF5C3B" w:rsidP="006D58D1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D12AF0">
              <w:rPr>
                <w:rFonts w:asciiTheme="minorHAnsi" w:hAnsiTheme="minorHAnsi" w:cstheme="minorHAnsi"/>
                <w:b/>
                <w:sz w:val="36"/>
              </w:rPr>
              <w:t>9:00</w:t>
            </w:r>
          </w:p>
          <w:p w14:paraId="0B34AAA5" w14:textId="77777777" w:rsidR="00AF5C3B" w:rsidRPr="007C4221" w:rsidRDefault="00AF5C3B" w:rsidP="006D58D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proofErr w:type="gramStart"/>
            <w:r w:rsidRPr="00D12AF0">
              <w:rPr>
                <w:rFonts w:asciiTheme="minorHAnsi" w:hAnsiTheme="minorHAnsi" w:cstheme="minorHAnsi"/>
                <w:b/>
                <w:sz w:val="36"/>
              </w:rPr>
              <w:t>circa</w:t>
            </w:r>
            <w:proofErr w:type="gramEnd"/>
          </w:p>
        </w:tc>
      </w:tr>
    </w:tbl>
    <w:p w14:paraId="4B8EEE5E" w14:textId="67740F11" w:rsidR="003524DE" w:rsidRDefault="003524DE" w:rsidP="00375D4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741AC6B" w14:textId="77777777" w:rsidR="00494413" w:rsidRDefault="00494413" w:rsidP="00494413">
      <w:pPr>
        <w:jc w:val="right"/>
        <w:rPr>
          <w:rFonts w:asciiTheme="minorHAnsi" w:hAnsiTheme="minorHAnsi" w:cstheme="minorHAnsi"/>
          <w:color w:val="FF0000"/>
          <w:sz w:val="26"/>
          <w:szCs w:val="26"/>
        </w:rPr>
      </w:pPr>
    </w:p>
    <w:p w14:paraId="09564F20" w14:textId="77777777" w:rsidR="00863E91" w:rsidRDefault="00863E91" w:rsidP="00494413">
      <w:pPr>
        <w:jc w:val="right"/>
        <w:rPr>
          <w:rFonts w:asciiTheme="minorHAnsi" w:hAnsiTheme="minorHAnsi" w:cstheme="minorHAnsi"/>
          <w:b/>
          <w:color w:val="FF0000"/>
        </w:rPr>
      </w:pPr>
    </w:p>
    <w:p w14:paraId="4F264030" w14:textId="77777777" w:rsidR="00863E91" w:rsidRDefault="00863E91" w:rsidP="00494413">
      <w:pPr>
        <w:jc w:val="right"/>
        <w:rPr>
          <w:rFonts w:asciiTheme="minorHAnsi" w:hAnsiTheme="minorHAnsi" w:cstheme="minorHAnsi"/>
          <w:b/>
          <w:color w:val="FF0000"/>
        </w:rPr>
      </w:pPr>
    </w:p>
    <w:p w14:paraId="097948CF" w14:textId="77777777" w:rsidR="00863E91" w:rsidRDefault="00863E91" w:rsidP="00494413">
      <w:pPr>
        <w:jc w:val="right"/>
        <w:rPr>
          <w:rFonts w:asciiTheme="minorHAnsi" w:hAnsiTheme="minorHAnsi" w:cstheme="minorHAnsi"/>
          <w:b/>
          <w:color w:val="FF0000"/>
        </w:rPr>
      </w:pPr>
    </w:p>
    <w:p w14:paraId="0CEAD8BC" w14:textId="77777777" w:rsidR="00863E91" w:rsidRDefault="00863E91" w:rsidP="00494413">
      <w:pPr>
        <w:jc w:val="right"/>
        <w:rPr>
          <w:rFonts w:asciiTheme="minorHAnsi" w:hAnsiTheme="minorHAnsi" w:cstheme="minorHAnsi"/>
          <w:b/>
          <w:color w:val="FF0000"/>
        </w:rPr>
      </w:pPr>
    </w:p>
    <w:p w14:paraId="28896C3B" w14:textId="77777777" w:rsidR="00863E91" w:rsidRDefault="00863E91" w:rsidP="00494413">
      <w:pPr>
        <w:jc w:val="right"/>
        <w:rPr>
          <w:rFonts w:asciiTheme="minorHAnsi" w:hAnsiTheme="minorHAnsi" w:cstheme="minorHAnsi"/>
          <w:b/>
          <w:color w:val="FF0000"/>
        </w:rPr>
      </w:pPr>
    </w:p>
    <w:p w14:paraId="3D8052F2" w14:textId="6DCFC44B" w:rsidR="00494413" w:rsidRPr="00494413" w:rsidRDefault="00494413" w:rsidP="00494413">
      <w:pPr>
        <w:jc w:val="righ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A6469" wp14:editId="53B03482">
                <wp:simplePos x="0" y="0"/>
                <wp:positionH relativeFrom="column">
                  <wp:posOffset>114740</wp:posOffset>
                </wp:positionH>
                <wp:positionV relativeFrom="paragraph">
                  <wp:posOffset>92173</wp:posOffset>
                </wp:positionV>
                <wp:extent cx="1090246" cy="474784"/>
                <wp:effectExtent l="19050" t="19050" r="34290" b="40005"/>
                <wp:wrapNone/>
                <wp:docPr id="7" name="Freccia a destra rientr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46" cy="4747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D9F7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7" o:spid="_x0000_s1026" type="#_x0000_t94" style="position:absolute;margin-left:9.05pt;margin-top:7.25pt;width:85.85pt;height:3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" adj="16897" fillcolor="#4f81bd [3204]" strokecolor="#243f60 [1604]" strokeweight="2pt"/>
            </w:pict>
          </mc:Fallback>
        </mc:AlternateContent>
      </w:r>
      <w:r w:rsidR="00C35C60" w:rsidRPr="00494413"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58B91" wp14:editId="4654317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9972675" cy="581025"/>
                <wp:effectExtent l="0" t="0" r="9525" b="95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58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617E2" id="Rettangolo 6" o:spid="_x0000_s1026" style="position:absolute;margin-left:0;margin-top:-.25pt;width:785.25pt;height:45.75pt;z-index:-251653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" fillcolor="#eaf1dd [662]" stroked="f" strokeweight="2pt">
                <w10:wrap anchorx="margin"/>
              </v:rect>
            </w:pict>
          </mc:Fallback>
        </mc:AlternateContent>
      </w:r>
      <w:r w:rsidR="00255D5E" w:rsidRPr="00494413">
        <w:rPr>
          <w:rFonts w:asciiTheme="minorHAnsi" w:hAnsiTheme="minorHAnsi" w:cstheme="minorHAnsi"/>
          <w:b/>
          <w:color w:val="FF0000"/>
        </w:rPr>
        <w:t xml:space="preserve">I contenitori dovranno essere posizionati sul ciglio del marciapiede antistante la struttura, </w:t>
      </w:r>
    </w:p>
    <w:p w14:paraId="7C2656EF" w14:textId="77777777" w:rsidR="00494413" w:rsidRPr="00494413" w:rsidRDefault="00255D5E" w:rsidP="00494413">
      <w:pPr>
        <w:jc w:val="right"/>
        <w:rPr>
          <w:rFonts w:asciiTheme="minorHAnsi" w:hAnsiTheme="minorHAnsi" w:cstheme="minorHAnsi"/>
          <w:b/>
          <w:bCs/>
          <w:color w:val="FF0000"/>
        </w:rPr>
      </w:pPr>
      <w:proofErr w:type="gramStart"/>
      <w:r w:rsidRPr="00494413">
        <w:rPr>
          <w:rFonts w:asciiTheme="minorHAnsi" w:hAnsiTheme="minorHAnsi" w:cstheme="minorHAnsi"/>
          <w:b/>
          <w:color w:val="FF0000"/>
          <w:u w:val="single"/>
        </w:rPr>
        <w:t>alla</w:t>
      </w:r>
      <w:proofErr w:type="gramEnd"/>
      <w:r w:rsidRPr="00494413">
        <w:rPr>
          <w:rFonts w:asciiTheme="minorHAnsi" w:hAnsiTheme="minorHAnsi" w:cstheme="minorHAnsi"/>
          <w:b/>
          <w:color w:val="FF0000"/>
          <w:u w:val="single"/>
        </w:rPr>
        <w:t xml:space="preserve"> chiusura dell’esercizio</w:t>
      </w:r>
      <w:r w:rsidRPr="00494413">
        <w:rPr>
          <w:rFonts w:asciiTheme="minorHAnsi" w:hAnsiTheme="minorHAnsi" w:cstheme="minorHAnsi"/>
          <w:b/>
          <w:color w:val="FF0000"/>
        </w:rPr>
        <w:t xml:space="preserve"> e comunque </w:t>
      </w:r>
      <w:r w:rsidRPr="00494413">
        <w:rPr>
          <w:rFonts w:asciiTheme="minorHAnsi" w:hAnsiTheme="minorHAnsi" w:cstheme="minorHAnsi"/>
          <w:b/>
          <w:bCs/>
          <w:color w:val="FF0000"/>
        </w:rPr>
        <w:t>entro le ore 03:00.</w:t>
      </w:r>
    </w:p>
    <w:p w14:paraId="296AB9A9" w14:textId="77777777" w:rsidR="00494413" w:rsidRPr="00494413" w:rsidRDefault="00255D5E" w:rsidP="00494413">
      <w:pPr>
        <w:jc w:val="right"/>
        <w:rPr>
          <w:rFonts w:asciiTheme="minorHAnsi" w:hAnsiTheme="minorHAnsi" w:cstheme="minorHAnsi"/>
          <w:b/>
          <w:bCs/>
          <w:color w:val="FF0000"/>
        </w:rPr>
      </w:pPr>
      <w:r w:rsidRPr="00494413">
        <w:rPr>
          <w:rFonts w:asciiTheme="minorHAnsi" w:hAnsiTheme="minorHAnsi" w:cstheme="minorHAnsi"/>
          <w:b/>
          <w:bCs/>
          <w:color w:val="FF0000"/>
        </w:rPr>
        <w:t xml:space="preserve"> Dopo lo svuotamento i contenitor</w:t>
      </w:r>
      <w:r w:rsidR="00C35C60" w:rsidRPr="00494413">
        <w:rPr>
          <w:rFonts w:asciiTheme="minorHAnsi" w:hAnsiTheme="minorHAnsi" w:cstheme="minorHAnsi"/>
          <w:b/>
          <w:bCs/>
          <w:color w:val="FF0000"/>
        </w:rPr>
        <w:t>i</w:t>
      </w:r>
      <w:r w:rsidRPr="00494413">
        <w:rPr>
          <w:rFonts w:asciiTheme="minorHAnsi" w:hAnsiTheme="minorHAnsi" w:cstheme="minorHAnsi"/>
          <w:b/>
          <w:bCs/>
          <w:color w:val="FF0000"/>
        </w:rPr>
        <w:t xml:space="preserve"> d</w:t>
      </w:r>
      <w:r w:rsidR="00C35C60" w:rsidRPr="00494413">
        <w:rPr>
          <w:rFonts w:asciiTheme="minorHAnsi" w:hAnsiTheme="minorHAnsi" w:cstheme="minorHAnsi"/>
          <w:b/>
          <w:bCs/>
          <w:color w:val="FF0000"/>
        </w:rPr>
        <w:t>ovranno</w:t>
      </w:r>
      <w:r w:rsidRPr="00494413">
        <w:rPr>
          <w:rFonts w:asciiTheme="minorHAnsi" w:hAnsiTheme="minorHAnsi" w:cstheme="minorHAnsi"/>
          <w:b/>
          <w:bCs/>
          <w:color w:val="FF0000"/>
        </w:rPr>
        <w:t xml:space="preserve"> essere immediatamente ricollocat</w:t>
      </w:r>
      <w:r w:rsidR="00C35C60" w:rsidRPr="00494413">
        <w:rPr>
          <w:rFonts w:asciiTheme="minorHAnsi" w:hAnsiTheme="minorHAnsi" w:cstheme="minorHAnsi"/>
          <w:b/>
          <w:bCs/>
          <w:color w:val="FF0000"/>
        </w:rPr>
        <w:t>i</w:t>
      </w:r>
      <w:r w:rsidRPr="00494413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2D58C66E" w14:textId="7E615F9C" w:rsidR="00494413" w:rsidRPr="00494413" w:rsidRDefault="00255D5E" w:rsidP="00494413">
      <w:pPr>
        <w:jc w:val="right"/>
        <w:rPr>
          <w:rFonts w:asciiTheme="minorHAnsi" w:hAnsiTheme="minorHAnsi" w:cstheme="minorHAnsi"/>
          <w:b/>
          <w:bCs/>
          <w:color w:val="FF0000"/>
        </w:rPr>
      </w:pPr>
      <w:proofErr w:type="gramStart"/>
      <w:r w:rsidRPr="00494413">
        <w:rPr>
          <w:rFonts w:asciiTheme="minorHAnsi" w:hAnsiTheme="minorHAnsi" w:cstheme="minorHAnsi"/>
          <w:b/>
          <w:bCs/>
          <w:color w:val="FF0000"/>
        </w:rPr>
        <w:t>all’interno</w:t>
      </w:r>
      <w:proofErr w:type="gramEnd"/>
      <w:r w:rsidRPr="00494413">
        <w:rPr>
          <w:rFonts w:asciiTheme="minorHAnsi" w:hAnsiTheme="minorHAnsi" w:cstheme="minorHAnsi"/>
          <w:b/>
          <w:bCs/>
          <w:color w:val="FF0000"/>
        </w:rPr>
        <w:t xml:space="preserve"> di una area di pertinenza della struttura.  </w:t>
      </w:r>
    </w:p>
    <w:p w14:paraId="3CD240C7" w14:textId="29DB3060" w:rsidR="00255D5E" w:rsidRPr="00494413" w:rsidRDefault="00255D5E" w:rsidP="00494413">
      <w:pPr>
        <w:jc w:val="right"/>
        <w:rPr>
          <w:rFonts w:asciiTheme="minorHAnsi" w:hAnsiTheme="minorHAnsi" w:cstheme="minorHAnsi"/>
          <w:b/>
          <w:bCs/>
          <w:color w:val="FF0000"/>
        </w:rPr>
      </w:pPr>
      <w:r w:rsidRPr="00494413">
        <w:rPr>
          <w:rFonts w:asciiTheme="minorHAnsi" w:hAnsiTheme="minorHAnsi" w:cstheme="minorHAnsi"/>
          <w:b/>
          <w:bCs/>
          <w:color w:val="FF0000"/>
        </w:rPr>
        <w:t>L’onere e cura dell’eventuale necessità di lavaggio del contenitore è a carico della struttura. Si raccomanda di conferire i r</w:t>
      </w:r>
      <w:r w:rsidR="00985019" w:rsidRPr="00494413">
        <w:rPr>
          <w:rFonts w:asciiTheme="minorHAnsi" w:hAnsiTheme="minorHAnsi" w:cstheme="minorHAnsi"/>
          <w:b/>
          <w:bCs/>
          <w:color w:val="FF0000"/>
        </w:rPr>
        <w:t>ifiuti con sacchetti ben chiusi</w:t>
      </w:r>
      <w:r w:rsidR="00494413">
        <w:rPr>
          <w:rFonts w:asciiTheme="minorHAnsi" w:hAnsiTheme="minorHAnsi" w:cstheme="minorHAnsi"/>
          <w:b/>
          <w:bCs/>
          <w:color w:val="FF0000"/>
        </w:rPr>
        <w:t>.</w:t>
      </w:r>
    </w:p>
    <w:p w14:paraId="7FAB0FE7" w14:textId="77777777" w:rsidR="00494413" w:rsidRPr="00494413" w:rsidRDefault="00494413" w:rsidP="00375D4F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70AB37E" w14:textId="77777777" w:rsidR="003524DE" w:rsidRDefault="003524DE" w:rsidP="00375D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7047E8" w14:textId="42F99466" w:rsidR="00540881" w:rsidRPr="00540881" w:rsidRDefault="00540881" w:rsidP="00375D4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Si ricorda che per il ritiro di RIFIUTI INGOMBRANTI E/O POTATURE è attivo il servizio di ritiro a domicilio prenotabile all’</w:t>
      </w:r>
      <w:proofErr w:type="spellStart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Ecosportello</w:t>
      </w:r>
      <w:proofErr w:type="spellEnd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( 335</w:t>
      </w:r>
      <w:proofErr w:type="gramEnd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 xml:space="preserve">-1239506 – anche </w:t>
      </w:r>
      <w:proofErr w:type="spellStart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whatsapp</w:t>
      </w:r>
      <w:proofErr w:type="spellEnd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 xml:space="preserve">). </w:t>
      </w:r>
    </w:p>
    <w:p w14:paraId="264B515A" w14:textId="77777777" w:rsidR="00540881" w:rsidRDefault="00540881" w:rsidP="00375D4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L’</w:t>
      </w:r>
      <w:proofErr w:type="spellStart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Ecosportello</w:t>
      </w:r>
      <w:proofErr w:type="spellEnd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 xml:space="preserve"> è attivo nei seguenti giorni ed </w:t>
      </w:r>
      <w:proofErr w:type="gramStart"/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>orari :</w:t>
      </w:r>
      <w:proofErr w:type="gramEnd"/>
    </w:p>
    <w:p w14:paraId="1CCEC21D" w14:textId="327CA231" w:rsidR="00540881" w:rsidRPr="00540881" w:rsidRDefault="00540881" w:rsidP="00375D4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088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8D5A793" w14:textId="3642D5C8" w:rsidR="00540881" w:rsidRDefault="00540881" w:rsidP="00375D4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5408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LUNEDI’ – MARTEDI’ 10:30 –</w:t>
      </w: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12:</w:t>
      </w:r>
      <w:r w:rsidRPr="005408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30         GIOVEDI</w:t>
      </w:r>
      <w:proofErr w:type="gramStart"/>
      <w:r w:rsidRPr="005408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’ </w:t>
      </w: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Pr="005408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15</w:t>
      </w:r>
      <w:proofErr w:type="gramEnd"/>
      <w:r w:rsidRPr="005408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-18</w:t>
      </w:r>
    </w:p>
    <w:p w14:paraId="3973EA53" w14:textId="77777777" w:rsidR="00C744D6" w:rsidRDefault="00C744D6" w:rsidP="00375D4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2EF13E22" w14:textId="77777777" w:rsidR="00C744D6" w:rsidRDefault="00C744D6" w:rsidP="00375D4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787CC244" w14:textId="77777777" w:rsidR="00C744D6" w:rsidRDefault="00C744D6" w:rsidP="00C744D6">
      <w:pPr>
        <w:rPr>
          <w:rFonts w:ascii="Tw Cen MT" w:hAnsi="Tw Cen MT" w:cs="Arial"/>
          <w:b/>
          <w:sz w:val="28"/>
          <w:szCs w:val="28"/>
        </w:rPr>
      </w:pPr>
      <w:r>
        <w:rPr>
          <w:rFonts w:ascii="Tw Cen MT" w:hAnsi="Tw Cen MT" w:cs="Arial"/>
          <w:b/>
          <w:sz w:val="28"/>
          <w:szCs w:val="28"/>
        </w:rPr>
        <w:t>*</w:t>
      </w:r>
      <w:proofErr w:type="gramStart"/>
      <w:r>
        <w:rPr>
          <w:rFonts w:ascii="Tw Cen MT" w:hAnsi="Tw Cen MT" w:cs="Arial"/>
          <w:b/>
          <w:sz w:val="28"/>
          <w:szCs w:val="28"/>
        </w:rPr>
        <w:t>Legenda :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</w:t>
      </w:r>
    </w:p>
    <w:p w14:paraId="65359314" w14:textId="77777777" w:rsidR="00C744D6" w:rsidRDefault="00C744D6" w:rsidP="00C744D6">
      <w:pPr>
        <w:rPr>
          <w:rFonts w:ascii="Tw Cen MT" w:hAnsi="Tw Cen MT" w:cs="Arial"/>
          <w:b/>
          <w:sz w:val="28"/>
          <w:szCs w:val="28"/>
        </w:rPr>
      </w:pPr>
    </w:p>
    <w:p w14:paraId="53584127" w14:textId="77777777" w:rsidR="00C744D6" w:rsidRDefault="00C744D6" w:rsidP="00C744D6">
      <w:pPr>
        <w:rPr>
          <w:rFonts w:ascii="Tw Cen MT" w:hAnsi="Tw Cen MT" w:cs="Arial"/>
          <w:b/>
          <w:sz w:val="28"/>
          <w:szCs w:val="28"/>
        </w:rPr>
      </w:pPr>
      <w:r>
        <w:rPr>
          <w:rFonts w:ascii="Tw Cen MT" w:hAnsi="Tw Cen MT" w:cs="Arial"/>
          <w:b/>
          <w:color w:val="FF0000"/>
          <w:sz w:val="28"/>
          <w:szCs w:val="28"/>
        </w:rPr>
        <w:t xml:space="preserve">ZONA </w:t>
      </w:r>
      <w:proofErr w:type="gramStart"/>
      <w:r>
        <w:rPr>
          <w:rFonts w:ascii="Tw Cen MT" w:hAnsi="Tw Cen MT" w:cs="Arial"/>
          <w:b/>
          <w:color w:val="FF0000"/>
          <w:sz w:val="28"/>
          <w:szCs w:val="28"/>
        </w:rPr>
        <w:t xml:space="preserve">SUD </w:t>
      </w:r>
      <w:r>
        <w:rPr>
          <w:rFonts w:ascii="Tw Cen MT" w:hAnsi="Tw Cen MT" w:cs="Arial"/>
          <w:b/>
          <w:sz w:val="28"/>
          <w:szCs w:val="28"/>
        </w:rPr>
        <w:t>: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da  Il chiosco da Maria  / Valentino </w:t>
      </w:r>
      <w:proofErr w:type="spellStart"/>
      <w:r>
        <w:rPr>
          <w:rFonts w:ascii="Tw Cen MT" w:hAnsi="Tw Cen MT" w:cs="Arial"/>
          <w:b/>
          <w:sz w:val="28"/>
          <w:szCs w:val="28"/>
        </w:rPr>
        <w:t>Resort</w:t>
      </w:r>
      <w:proofErr w:type="spellEnd"/>
      <w:r>
        <w:rPr>
          <w:rFonts w:ascii="Tw Cen MT" w:hAnsi="Tw Cen MT" w:cs="Arial"/>
          <w:b/>
          <w:sz w:val="28"/>
          <w:szCs w:val="28"/>
        </w:rPr>
        <w:t xml:space="preserve">  al Parco dei Principi </w:t>
      </w:r>
    </w:p>
    <w:p w14:paraId="7BC85BAB" w14:textId="77777777" w:rsidR="00C744D6" w:rsidRDefault="00C744D6" w:rsidP="00C744D6">
      <w:pPr>
        <w:rPr>
          <w:rFonts w:ascii="Tw Cen MT" w:hAnsi="Tw Cen MT" w:cs="Arial"/>
          <w:b/>
          <w:sz w:val="28"/>
          <w:szCs w:val="28"/>
        </w:rPr>
      </w:pPr>
      <w:r>
        <w:rPr>
          <w:rFonts w:ascii="Tw Cen MT" w:hAnsi="Tw Cen MT" w:cs="Arial"/>
          <w:b/>
          <w:color w:val="FF0000"/>
          <w:sz w:val="28"/>
          <w:szCs w:val="28"/>
        </w:rPr>
        <w:t xml:space="preserve">ZONA </w:t>
      </w:r>
      <w:proofErr w:type="gramStart"/>
      <w:r>
        <w:rPr>
          <w:rFonts w:ascii="Tw Cen MT" w:hAnsi="Tw Cen MT" w:cs="Arial"/>
          <w:b/>
          <w:color w:val="FF0000"/>
          <w:sz w:val="28"/>
          <w:szCs w:val="28"/>
        </w:rPr>
        <w:t xml:space="preserve">NORD </w:t>
      </w:r>
      <w:r>
        <w:rPr>
          <w:rFonts w:ascii="Tw Cen MT" w:hAnsi="Tw Cen MT" w:cs="Arial"/>
          <w:b/>
          <w:sz w:val="28"/>
          <w:szCs w:val="28"/>
        </w:rPr>
        <w:t>: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 da Residence Ada a La scogliera</w:t>
      </w:r>
    </w:p>
    <w:p w14:paraId="77E958DE" w14:textId="77777777" w:rsidR="00C744D6" w:rsidRPr="00540881" w:rsidRDefault="00C744D6" w:rsidP="00375D4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36F85CF8" w14:textId="77777777" w:rsidR="000B462B" w:rsidRPr="00D45FE0" w:rsidRDefault="000B462B" w:rsidP="00C35C60">
      <w:pPr>
        <w:rPr>
          <w:rFonts w:ascii="Tw Cen MT" w:hAnsi="Tw Cen MT" w:cs="Arial"/>
          <w:b/>
          <w:sz w:val="28"/>
          <w:szCs w:val="28"/>
        </w:rPr>
      </w:pPr>
    </w:p>
    <w:sectPr w:rsidR="000B462B" w:rsidRPr="00D45FE0" w:rsidSect="004814AA">
      <w:headerReference w:type="default" r:id="rId8"/>
      <w:pgSz w:w="16838" w:h="11906" w:orient="landscape"/>
      <w:pgMar w:top="566" w:right="726" w:bottom="426" w:left="56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46A2" w14:textId="77777777" w:rsidR="00C21FF9" w:rsidRDefault="00C21FF9">
      <w:r>
        <w:separator/>
      </w:r>
    </w:p>
  </w:endnote>
  <w:endnote w:type="continuationSeparator" w:id="0">
    <w:p w14:paraId="125E9E16" w14:textId="77777777" w:rsidR="00C21FF9" w:rsidRDefault="00C2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D021" w14:textId="77777777" w:rsidR="00C21FF9" w:rsidRDefault="00C21FF9">
      <w:r>
        <w:separator/>
      </w:r>
    </w:p>
  </w:footnote>
  <w:footnote w:type="continuationSeparator" w:id="0">
    <w:p w14:paraId="4B0DBB78" w14:textId="77777777" w:rsidR="00C21FF9" w:rsidRDefault="00C2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7427" w14:textId="0316FB8D" w:rsidR="00E27B4A" w:rsidRDefault="00406CB9" w:rsidP="00E27B4A">
    <w:pPr>
      <w:pStyle w:val="Intestazione"/>
      <w:tabs>
        <w:tab w:val="clear" w:pos="4819"/>
        <w:tab w:val="clear" w:pos="9638"/>
        <w:tab w:val="right" w:pos="3600"/>
      </w:tabs>
      <w:rPr>
        <w:b/>
        <w:bCs/>
        <w:sz w:val="28"/>
        <w:szCs w:val="28"/>
      </w:rPr>
    </w:pPr>
    <w:r>
      <w:rPr>
        <w:rFonts w:ascii="Tw Cen MT" w:hAnsi="Tw Cen MT"/>
        <w:noProof/>
        <w:sz w:val="40"/>
        <w:szCs w:val="40"/>
      </w:rPr>
      <w:drawing>
        <wp:inline distT="0" distB="0" distL="0" distR="0" wp14:anchorId="65844A91" wp14:editId="1F2D77DE">
          <wp:extent cx="1893570" cy="356235"/>
          <wp:effectExtent l="0" t="0" r="0" b="5715"/>
          <wp:docPr id="1" name="Immagine 1" descr="Logo new PicenAmbiente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w PicenAmbiente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7B4A">
      <w:rPr>
        <w:b/>
        <w:bCs/>
        <w:sz w:val="28"/>
        <w:szCs w:val="28"/>
      </w:rPr>
      <w:tab/>
      <w:t xml:space="preserve">                                                                                                                                              </w:t>
    </w:r>
    <w:r w:rsidR="00E27B4A" w:rsidRPr="00E27B4A">
      <w:rPr>
        <w:b/>
        <w:bCs/>
        <w:noProof/>
        <w:sz w:val="28"/>
        <w:szCs w:val="28"/>
      </w:rPr>
      <w:drawing>
        <wp:inline distT="0" distB="0" distL="0" distR="0" wp14:anchorId="0D1B7AF8" wp14:editId="35907B3C">
          <wp:extent cx="1351915" cy="412055"/>
          <wp:effectExtent l="0" t="0" r="635" b="7620"/>
          <wp:docPr id="947760609" name="Immagine 947760609" descr="http://www.insiemedap.it/images/LOGO_COMUNE.jpg?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://www.insiemedap.it/images/LOGO_COMUNE.jpg?6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2" cy="416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660590" w14:textId="5476AD06" w:rsidR="00CC23DB" w:rsidRPr="00CC23DB" w:rsidRDefault="000A4F2E" w:rsidP="00CC23DB">
    <w:pPr>
      <w:pStyle w:val="Intestazione"/>
      <w:tabs>
        <w:tab w:val="clear" w:pos="4819"/>
        <w:tab w:val="clear" w:pos="9638"/>
        <w:tab w:val="right" w:pos="3600"/>
      </w:tabs>
      <w:jc w:val="center"/>
      <w:rPr>
        <w:rFonts w:ascii="Arial Black" w:hAnsi="Arial Black"/>
        <w:color w:val="000080"/>
        <w:sz w:val="28"/>
        <w:szCs w:val="28"/>
      </w:rPr>
    </w:pPr>
    <w:r w:rsidRPr="003524DE">
      <w:rPr>
        <w:rFonts w:ascii="Arial Black" w:hAnsi="Arial Black"/>
        <w:b/>
        <w:bCs/>
        <w:color w:val="000080"/>
        <w:sz w:val="28"/>
        <w:szCs w:val="28"/>
      </w:rPr>
      <w:t>Sistema di racc</w:t>
    </w:r>
    <w:r w:rsidRPr="003524DE">
      <w:rPr>
        <w:rFonts w:ascii="Arial Black" w:hAnsi="Arial Black"/>
        <w:b/>
        <w:bCs/>
        <w:iCs/>
        <w:color w:val="000080"/>
        <w:sz w:val="28"/>
        <w:szCs w:val="28"/>
      </w:rPr>
      <w:t>olta rifiuti c/o</w:t>
    </w:r>
    <w:r w:rsidRPr="003524DE">
      <w:rPr>
        <w:rFonts w:ascii="Arial Black" w:hAnsi="Arial Black"/>
        <w:b/>
        <w:bCs/>
        <w:i/>
        <w:iCs/>
        <w:color w:val="000080"/>
        <w:sz w:val="28"/>
        <w:szCs w:val="28"/>
      </w:rPr>
      <w:t xml:space="preserve"> ALBERGHI e </w:t>
    </w:r>
    <w:r w:rsidR="00F66425" w:rsidRPr="003524DE">
      <w:rPr>
        <w:rFonts w:ascii="Arial Black" w:hAnsi="Arial Black"/>
        <w:b/>
        <w:bCs/>
        <w:i/>
        <w:iCs/>
        <w:color w:val="000080"/>
        <w:sz w:val="28"/>
        <w:szCs w:val="28"/>
      </w:rPr>
      <w:t>STABILIMENTI</w:t>
    </w:r>
    <w:r w:rsidR="003524DE">
      <w:rPr>
        <w:rFonts w:ascii="Arial Black" w:hAnsi="Arial Black"/>
        <w:b/>
        <w:bCs/>
        <w:i/>
        <w:iCs/>
        <w:color w:val="000080"/>
        <w:sz w:val="28"/>
        <w:szCs w:val="28"/>
      </w:rPr>
      <w:t xml:space="preserve"> </w:t>
    </w:r>
    <w:r w:rsidR="00063284">
      <w:rPr>
        <w:rFonts w:ascii="Arial Black" w:hAnsi="Arial Black"/>
        <w:b/>
        <w:bCs/>
        <w:i/>
        <w:iCs/>
        <w:color w:val="000080"/>
        <w:sz w:val="28"/>
        <w:szCs w:val="28"/>
      </w:rPr>
      <w:t>–</w:t>
    </w:r>
    <w:r w:rsidR="003524DE">
      <w:rPr>
        <w:rFonts w:ascii="Arial Black" w:hAnsi="Arial Black"/>
        <w:b/>
        <w:bCs/>
        <w:i/>
        <w:iCs/>
        <w:color w:val="000080"/>
        <w:sz w:val="28"/>
        <w:szCs w:val="28"/>
      </w:rPr>
      <w:t xml:space="preserve"> </w:t>
    </w:r>
    <w:r w:rsidR="00063284">
      <w:rPr>
        <w:rFonts w:ascii="Arial Black" w:hAnsi="Arial Black"/>
        <w:color w:val="000080"/>
        <w:sz w:val="28"/>
        <w:szCs w:val="28"/>
      </w:rPr>
      <w:t xml:space="preserve">PERIODO </w:t>
    </w:r>
    <w:r w:rsidR="00CC23DB">
      <w:rPr>
        <w:rFonts w:ascii="Arial Black" w:hAnsi="Arial Black"/>
        <w:color w:val="000080"/>
        <w:sz w:val="28"/>
        <w:szCs w:val="28"/>
      </w:rPr>
      <w:t>ESTIVO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F09"/>
    <w:multiLevelType w:val="hybridMultilevel"/>
    <w:tmpl w:val="94A4F4D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11FD1"/>
    <w:multiLevelType w:val="hybridMultilevel"/>
    <w:tmpl w:val="75DCD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4FB3"/>
    <w:multiLevelType w:val="hybridMultilevel"/>
    <w:tmpl w:val="8B2444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39"/>
    <w:rsid w:val="000135E7"/>
    <w:rsid w:val="00061077"/>
    <w:rsid w:val="00063284"/>
    <w:rsid w:val="00083F62"/>
    <w:rsid w:val="00092A15"/>
    <w:rsid w:val="000A4F2E"/>
    <w:rsid w:val="000B2D16"/>
    <w:rsid w:val="000B462B"/>
    <w:rsid w:val="000E6D4C"/>
    <w:rsid w:val="00120520"/>
    <w:rsid w:val="00125A25"/>
    <w:rsid w:val="00132484"/>
    <w:rsid w:val="00132E58"/>
    <w:rsid w:val="00137DE1"/>
    <w:rsid w:val="00182717"/>
    <w:rsid w:val="00197A1D"/>
    <w:rsid w:val="001B21AA"/>
    <w:rsid w:val="001D0D8B"/>
    <w:rsid w:val="002026C7"/>
    <w:rsid w:val="0021353E"/>
    <w:rsid w:val="00225ED6"/>
    <w:rsid w:val="00232AE4"/>
    <w:rsid w:val="0025206E"/>
    <w:rsid w:val="00255D5E"/>
    <w:rsid w:val="00274BA4"/>
    <w:rsid w:val="00281E3E"/>
    <w:rsid w:val="00287B33"/>
    <w:rsid w:val="002918CB"/>
    <w:rsid w:val="0029723A"/>
    <w:rsid w:val="002A3E20"/>
    <w:rsid w:val="002B44C4"/>
    <w:rsid w:val="002C413D"/>
    <w:rsid w:val="002D105D"/>
    <w:rsid w:val="002D2832"/>
    <w:rsid w:val="00310C64"/>
    <w:rsid w:val="003159B1"/>
    <w:rsid w:val="00330CED"/>
    <w:rsid w:val="00335857"/>
    <w:rsid w:val="00343E13"/>
    <w:rsid w:val="00346E6D"/>
    <w:rsid w:val="003524DE"/>
    <w:rsid w:val="00370B65"/>
    <w:rsid w:val="003752A2"/>
    <w:rsid w:val="00375D4F"/>
    <w:rsid w:val="0038503F"/>
    <w:rsid w:val="00385D02"/>
    <w:rsid w:val="00397389"/>
    <w:rsid w:val="003D481C"/>
    <w:rsid w:val="00406CB9"/>
    <w:rsid w:val="00434877"/>
    <w:rsid w:val="00442953"/>
    <w:rsid w:val="00465E76"/>
    <w:rsid w:val="00472602"/>
    <w:rsid w:val="004814AA"/>
    <w:rsid w:val="0048581E"/>
    <w:rsid w:val="00494413"/>
    <w:rsid w:val="004A7E69"/>
    <w:rsid w:val="004C59C5"/>
    <w:rsid w:val="004E1123"/>
    <w:rsid w:val="004E7B64"/>
    <w:rsid w:val="00533020"/>
    <w:rsid w:val="00534D29"/>
    <w:rsid w:val="00540881"/>
    <w:rsid w:val="0054516E"/>
    <w:rsid w:val="005756C3"/>
    <w:rsid w:val="005A0A23"/>
    <w:rsid w:val="005B2C6A"/>
    <w:rsid w:val="005C0E2A"/>
    <w:rsid w:val="005C249A"/>
    <w:rsid w:val="005C301A"/>
    <w:rsid w:val="005C622E"/>
    <w:rsid w:val="005D5193"/>
    <w:rsid w:val="005F4FED"/>
    <w:rsid w:val="0064084F"/>
    <w:rsid w:val="00660FD9"/>
    <w:rsid w:val="0068192C"/>
    <w:rsid w:val="006D58D1"/>
    <w:rsid w:val="006F4952"/>
    <w:rsid w:val="006F4D06"/>
    <w:rsid w:val="00730A1D"/>
    <w:rsid w:val="007748EF"/>
    <w:rsid w:val="007C4221"/>
    <w:rsid w:val="007D3CC4"/>
    <w:rsid w:val="008004A8"/>
    <w:rsid w:val="00832C46"/>
    <w:rsid w:val="00861DF3"/>
    <w:rsid w:val="00863E91"/>
    <w:rsid w:val="0087640F"/>
    <w:rsid w:val="008904F6"/>
    <w:rsid w:val="00892239"/>
    <w:rsid w:val="008A4D5F"/>
    <w:rsid w:val="008B2121"/>
    <w:rsid w:val="008F1EAC"/>
    <w:rsid w:val="00921FA6"/>
    <w:rsid w:val="00922EF7"/>
    <w:rsid w:val="0092358D"/>
    <w:rsid w:val="00923648"/>
    <w:rsid w:val="009514F0"/>
    <w:rsid w:val="00955498"/>
    <w:rsid w:val="00967EEB"/>
    <w:rsid w:val="00985019"/>
    <w:rsid w:val="009A6F29"/>
    <w:rsid w:val="009B7FA6"/>
    <w:rsid w:val="009C51B1"/>
    <w:rsid w:val="00A13C08"/>
    <w:rsid w:val="00A15D0A"/>
    <w:rsid w:val="00A17A64"/>
    <w:rsid w:val="00AA0F9A"/>
    <w:rsid w:val="00AD3FBD"/>
    <w:rsid w:val="00AF46FB"/>
    <w:rsid w:val="00AF5C3B"/>
    <w:rsid w:val="00B20C08"/>
    <w:rsid w:val="00B30036"/>
    <w:rsid w:val="00B716C3"/>
    <w:rsid w:val="00B85E22"/>
    <w:rsid w:val="00B86B6D"/>
    <w:rsid w:val="00BC7A92"/>
    <w:rsid w:val="00BF0DF0"/>
    <w:rsid w:val="00BF7006"/>
    <w:rsid w:val="00C15085"/>
    <w:rsid w:val="00C21FF9"/>
    <w:rsid w:val="00C35C60"/>
    <w:rsid w:val="00C36B5A"/>
    <w:rsid w:val="00C51C6B"/>
    <w:rsid w:val="00C7063F"/>
    <w:rsid w:val="00C744D6"/>
    <w:rsid w:val="00C876E3"/>
    <w:rsid w:val="00CC23DB"/>
    <w:rsid w:val="00CE01D6"/>
    <w:rsid w:val="00CE477E"/>
    <w:rsid w:val="00D030E1"/>
    <w:rsid w:val="00D075EE"/>
    <w:rsid w:val="00D12AF0"/>
    <w:rsid w:val="00D16FAA"/>
    <w:rsid w:val="00D45FE0"/>
    <w:rsid w:val="00D50B9A"/>
    <w:rsid w:val="00D643DA"/>
    <w:rsid w:val="00D66CC8"/>
    <w:rsid w:val="00D72B64"/>
    <w:rsid w:val="00D843FF"/>
    <w:rsid w:val="00DC40B5"/>
    <w:rsid w:val="00DF3F0B"/>
    <w:rsid w:val="00E03D8A"/>
    <w:rsid w:val="00E04DE7"/>
    <w:rsid w:val="00E2697C"/>
    <w:rsid w:val="00E27B4A"/>
    <w:rsid w:val="00E45FC2"/>
    <w:rsid w:val="00E47065"/>
    <w:rsid w:val="00E724DF"/>
    <w:rsid w:val="00E74793"/>
    <w:rsid w:val="00E81B0A"/>
    <w:rsid w:val="00ED713C"/>
    <w:rsid w:val="00EE7F66"/>
    <w:rsid w:val="00EF6742"/>
    <w:rsid w:val="00EF692F"/>
    <w:rsid w:val="00EF74B7"/>
    <w:rsid w:val="00F01B05"/>
    <w:rsid w:val="00F36C2B"/>
    <w:rsid w:val="00F649F3"/>
    <w:rsid w:val="00F65DEF"/>
    <w:rsid w:val="00F66425"/>
    <w:rsid w:val="00F97A77"/>
    <w:rsid w:val="00FB6E38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808C"/>
  <w15:docId w15:val="{E364B3D0-8F68-4E02-90DB-B9EAFB7C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3D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Swis721 Blk BT" w:hAnsi="Swis721 Blk BT"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32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</w:rPr>
  </w:style>
  <w:style w:type="paragraph" w:styleId="Didascalia">
    <w:name w:val="caption"/>
    <w:basedOn w:val="Normale"/>
    <w:next w:val="Normale"/>
    <w:qFormat/>
    <w:pPr>
      <w:jc w:val="right"/>
    </w:pPr>
    <w:rPr>
      <w:rFonts w:ascii="Arial" w:hAnsi="Arial" w:cs="Arial"/>
      <w:b/>
      <w:bCs/>
      <w:sz w:val="18"/>
    </w:rPr>
  </w:style>
  <w:style w:type="paragraph" w:styleId="Intestazione">
    <w:name w:val="header"/>
    <w:basedOn w:val="Normale"/>
    <w:rsid w:val="005C30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30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47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A2C5-C04F-4FEB-ADDC-7BC7B7B3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PicenAmbiente S</vt:lpstr>
    </vt:vector>
  </TitlesOfParts>
  <Company>Picenambiente S.P.A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PicenAmbiente S</dc:title>
  <dc:creator>Picenambiente S.P.A</dc:creator>
  <cp:lastModifiedBy>morenacapriotti</cp:lastModifiedBy>
  <cp:revision>8</cp:revision>
  <cp:lastPrinted>2023-06-12T04:33:00Z</cp:lastPrinted>
  <dcterms:created xsi:type="dcterms:W3CDTF">2024-04-17T09:16:00Z</dcterms:created>
  <dcterms:modified xsi:type="dcterms:W3CDTF">2024-06-05T08:27:00Z</dcterms:modified>
</cp:coreProperties>
</file>